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D9166" w14:textId="77777777" w:rsidR="00D8266C" w:rsidRPr="007E364F" w:rsidRDefault="00D8266C" w:rsidP="00D8266C">
      <w:pPr>
        <w:rPr>
          <w:b/>
          <w:sz w:val="36"/>
          <w:szCs w:val="36"/>
        </w:rPr>
      </w:pPr>
      <w:r w:rsidRPr="007E364F">
        <w:rPr>
          <w:b/>
          <w:sz w:val="36"/>
          <w:szCs w:val="36"/>
        </w:rPr>
        <w:t>Redovisning 2, 100 poäng</w:t>
      </w:r>
      <w:r w:rsidR="007E364F">
        <w:rPr>
          <w:b/>
          <w:sz w:val="36"/>
          <w:szCs w:val="36"/>
        </w:rPr>
        <w:t xml:space="preserve">: </w:t>
      </w:r>
      <w:r w:rsidRPr="007E364F">
        <w:rPr>
          <w:b/>
        </w:rPr>
        <w:t>FÖRRED02</w:t>
      </w:r>
    </w:p>
    <w:p w14:paraId="0CCFEF4B" w14:textId="77777777" w:rsidR="00D8266C" w:rsidRDefault="00D8266C" w:rsidP="00D8266C"/>
    <w:p w14:paraId="201BBFD4" w14:textId="77777777" w:rsidR="00D8266C" w:rsidRPr="007E364F" w:rsidRDefault="00D8266C" w:rsidP="00D8266C">
      <w:pPr>
        <w:rPr>
          <w:b/>
        </w:rPr>
      </w:pPr>
      <w:r w:rsidRPr="007E364F">
        <w:rPr>
          <w:b/>
        </w:rPr>
        <w:t>Centralt innehåll</w:t>
      </w:r>
    </w:p>
    <w:p w14:paraId="639AE89A" w14:textId="77777777" w:rsidR="00D8266C" w:rsidRDefault="00D8266C" w:rsidP="00D8266C"/>
    <w:p w14:paraId="48DA4BD0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Redovisningsprinciper samt lagar, normer och praxis som styr redovisningens utformning.</w:t>
      </w:r>
    </w:p>
    <w:p w14:paraId="799B4BAB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Registrering av olika typer av affärshändelser med hjälp av kontoplan.</w:t>
      </w:r>
    </w:p>
    <w:p w14:paraId="55B2C88B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Värdering av tillgångar och skulder.</w:t>
      </w:r>
    </w:p>
    <w:p w14:paraId="46C46C37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Olika typer av periodiseringar samt resultatregleringar med hjälp av bokslutsdispositioner.</w:t>
      </w:r>
    </w:p>
    <w:p w14:paraId="78784D26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Bokslut, beskattning och revision i olika företagsformer samt räkenskapsanalys.</w:t>
      </w:r>
    </w:p>
    <w:p w14:paraId="3A349C79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Årsredovisningens innehåll och funktion.</w:t>
      </w:r>
    </w:p>
    <w:p w14:paraId="0F639691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Identifiering och analys av redovisningsproblem. Metoder för att strukturera och lösa</w:t>
      </w:r>
      <w:r w:rsidR="007E364F">
        <w:rPr>
          <w:sz w:val="28"/>
        </w:rPr>
        <w:t xml:space="preserve"> </w:t>
      </w:r>
      <w:r w:rsidRPr="007E364F">
        <w:rPr>
          <w:sz w:val="28"/>
        </w:rPr>
        <w:t>redovisningsproblem.</w:t>
      </w:r>
    </w:p>
    <w:p w14:paraId="7A93EC86" w14:textId="77777777" w:rsidR="00D8266C" w:rsidRPr="007E364F" w:rsidRDefault="00D8266C" w:rsidP="007E364F">
      <w:pPr>
        <w:pStyle w:val="Liststycke"/>
        <w:numPr>
          <w:ilvl w:val="0"/>
          <w:numId w:val="1"/>
        </w:numPr>
        <w:spacing w:line="276" w:lineRule="auto"/>
        <w:rPr>
          <w:sz w:val="28"/>
        </w:rPr>
      </w:pPr>
      <w:r w:rsidRPr="007E364F">
        <w:rPr>
          <w:sz w:val="28"/>
        </w:rPr>
        <w:t>Datorbaserat redovisningssystem. I samband med det behandlas säkerhets- och kontrollfrågor</w:t>
      </w:r>
      <w:r w:rsidR="007E364F" w:rsidRPr="007E364F">
        <w:rPr>
          <w:sz w:val="28"/>
        </w:rPr>
        <w:t xml:space="preserve"> </w:t>
      </w:r>
      <w:r w:rsidRPr="007E364F">
        <w:rPr>
          <w:sz w:val="28"/>
        </w:rPr>
        <w:t>förknippade med databehandling.</w:t>
      </w:r>
    </w:p>
    <w:p w14:paraId="17E5C532" w14:textId="77777777" w:rsidR="00D8266C" w:rsidRDefault="00D8266C" w:rsidP="00D8266C"/>
    <w:p w14:paraId="64CAD405" w14:textId="77777777" w:rsidR="00D8266C" w:rsidRPr="007E364F" w:rsidRDefault="00D8266C" w:rsidP="00D8266C">
      <w:pPr>
        <w:rPr>
          <w:b/>
        </w:rPr>
      </w:pPr>
      <w:r w:rsidRPr="007E364F">
        <w:rPr>
          <w:b/>
        </w:rPr>
        <w:t>Kunskapskrav</w:t>
      </w:r>
    </w:p>
    <w:p w14:paraId="5434C13F" w14:textId="77777777" w:rsidR="00D8266C" w:rsidRDefault="00D8266C" w:rsidP="00D8266C"/>
    <w:p w14:paraId="06E66A47" w14:textId="77777777" w:rsidR="00D8266C" w:rsidRDefault="00D8266C" w:rsidP="00D8266C">
      <w:r>
        <w:t>Betyget E</w:t>
      </w:r>
    </w:p>
    <w:p w14:paraId="5087D7D8" w14:textId="77777777" w:rsidR="00D8266C" w:rsidRDefault="00D8266C" w:rsidP="00D8266C"/>
    <w:p w14:paraId="06706033" w14:textId="77777777" w:rsidR="00D8266C" w:rsidRDefault="00D8266C" w:rsidP="00D8266C">
      <w:r>
        <w:t>Eleven beskriver översiktligt redovisningens och revisionens funktion i företaget med hjälp av</w:t>
      </w:r>
      <w:r w:rsidR="007E364F">
        <w:t xml:space="preserve"> </w:t>
      </w:r>
      <w:r>
        <w:t>några exempel. Eleven diskuterar översiktligt sambandet mellan företagens redovisning och</w:t>
      </w:r>
      <w:r w:rsidR="007E364F">
        <w:t xml:space="preserve"> </w:t>
      </w:r>
      <w:r>
        <w:t>deras samhällsansvar. Dessutom redogör eleven översiktl</w:t>
      </w:r>
      <w:r w:rsidR="007E364F">
        <w:t xml:space="preserve">igt för lagar, normer och </w:t>
      </w:r>
      <w:r>
        <w:t>praxis som</w:t>
      </w:r>
      <w:r w:rsidR="007E364F">
        <w:t xml:space="preserve"> </w:t>
      </w:r>
      <w:r>
        <w:t>påverkar utformningen av företagens redovisning.</w:t>
      </w:r>
    </w:p>
    <w:p w14:paraId="20273921" w14:textId="77777777" w:rsidR="00D8266C" w:rsidRDefault="00D8266C" w:rsidP="00D8266C"/>
    <w:p w14:paraId="1BC76E19" w14:textId="77777777" w:rsidR="00D8266C" w:rsidRDefault="00D8266C" w:rsidP="00D8266C">
      <w:r>
        <w:t>Eleven redogör översiktligt för innebörden av begrepp inom redovisning, revision och</w:t>
      </w:r>
      <w:r w:rsidR="007E364F">
        <w:t xml:space="preserve"> </w:t>
      </w:r>
      <w:r>
        <w:t>beskattning. Eleven använder med viss säkerhet enkla redovisningstekniska metoder.</w:t>
      </w:r>
    </w:p>
    <w:p w14:paraId="4CD77705" w14:textId="77777777" w:rsidR="00D8266C" w:rsidRDefault="00D8266C" w:rsidP="00D8266C"/>
    <w:p w14:paraId="00FDCEAA" w14:textId="77777777" w:rsidR="00D8266C" w:rsidRDefault="00D8266C" w:rsidP="00D8266C">
      <w:r>
        <w:t>Dessutom genomför eleven enkla räkenskapsanalyser samt diskuterar översiktligt resultaten.</w:t>
      </w:r>
    </w:p>
    <w:p w14:paraId="23EE0D0D" w14:textId="77777777" w:rsidR="00D8266C" w:rsidRDefault="00D8266C" w:rsidP="00D8266C"/>
    <w:p w14:paraId="7E777586" w14:textId="77777777" w:rsidR="00D8266C" w:rsidRDefault="00D8266C" w:rsidP="00D8266C">
      <w:r>
        <w:t>Med hjälp av enkla teorier och modeller förklarar eleven företagsekonomiska företeelser och</w:t>
      </w:r>
      <w:r w:rsidR="007E364F">
        <w:t xml:space="preserve"> </w:t>
      </w:r>
      <w:r>
        <w:t>sammanhang knutna till redovisning, revision och beskattning.</w:t>
      </w:r>
    </w:p>
    <w:p w14:paraId="47E49E29" w14:textId="77777777" w:rsidR="00D8266C" w:rsidRDefault="00D8266C" w:rsidP="00D8266C"/>
    <w:p w14:paraId="28947286" w14:textId="77777777" w:rsidR="00D8266C" w:rsidRDefault="00D8266C" w:rsidP="00D8266C">
      <w:r>
        <w:t>Eleven formulerar med viss säkerhet enkla frågeställningar inom redovisning, revision</w:t>
      </w:r>
      <w:r w:rsidR="007E364F">
        <w:t xml:space="preserve"> </w:t>
      </w:r>
      <w:r>
        <w:t>och beskattning, samlar i samråd med handledare in information från olika källor och gör</w:t>
      </w:r>
      <w:r w:rsidR="007E364F">
        <w:t xml:space="preserve"> en enkel b</w:t>
      </w:r>
      <w:r>
        <w:t>edömning av informationens trovärdighet. Eleven sammanställer informationen,</w:t>
      </w:r>
      <w:r w:rsidR="007E364F">
        <w:t xml:space="preserve"> </w:t>
      </w:r>
      <w:r>
        <w:t>för enkla resonemang och drar enkla slutsatser. Dessutom deltar eleven i samtal om andra</w:t>
      </w:r>
      <w:r w:rsidR="007E364F">
        <w:t xml:space="preserve"> </w:t>
      </w:r>
      <w:r>
        <w:t>frågeställningar inom redovisning, revision och beskattning samt ger enkla argument för sina</w:t>
      </w:r>
      <w:r w:rsidR="007E364F">
        <w:t xml:space="preserve"> </w:t>
      </w:r>
      <w:r>
        <w:t>ståndpunkter.</w:t>
      </w:r>
    </w:p>
    <w:p w14:paraId="61FA3A2C" w14:textId="77777777" w:rsidR="00D8266C" w:rsidRDefault="00D8266C" w:rsidP="00D8266C"/>
    <w:p w14:paraId="57968C5D" w14:textId="77777777" w:rsidR="00D8266C" w:rsidRDefault="00D8266C" w:rsidP="00D8266C">
      <w:r>
        <w:lastRenderedPageBreak/>
        <w:t>Eleven använder i samråd med handledare relevant teknik för kommunikation, beräkningar,</w:t>
      </w:r>
      <w:r w:rsidR="007E364F">
        <w:t xml:space="preserve"> </w:t>
      </w:r>
      <w:r>
        <w:t>informationssökning, presentation och dokumentation.</w:t>
      </w:r>
    </w:p>
    <w:p w14:paraId="4593B895" w14:textId="77777777" w:rsidR="00D8266C" w:rsidRDefault="00D8266C" w:rsidP="00D8266C"/>
    <w:p w14:paraId="4F1CFC14" w14:textId="77777777" w:rsidR="00D8266C" w:rsidRDefault="00D8266C" w:rsidP="00D8266C">
      <w:r>
        <w:t>När eleven samråder med handledare bedömer hon eller han med viss säkerhet den egna</w:t>
      </w:r>
      <w:r w:rsidR="007E364F">
        <w:t xml:space="preserve"> </w:t>
      </w:r>
      <w:r>
        <w:t>förmågan och situationens krav.21</w:t>
      </w:r>
    </w:p>
    <w:p w14:paraId="25FF5DD7" w14:textId="77777777" w:rsidR="00D8266C" w:rsidRDefault="00D8266C" w:rsidP="00D8266C"/>
    <w:p w14:paraId="50BFBB06" w14:textId="77777777" w:rsidR="00D8266C" w:rsidRPr="007E364F" w:rsidRDefault="00D8266C" w:rsidP="00D8266C">
      <w:pPr>
        <w:rPr>
          <w:b/>
        </w:rPr>
      </w:pPr>
      <w:r w:rsidRPr="007E364F">
        <w:rPr>
          <w:b/>
        </w:rPr>
        <w:t>Betyget C</w:t>
      </w:r>
    </w:p>
    <w:p w14:paraId="6676BEAD" w14:textId="77777777" w:rsidR="00D8266C" w:rsidRDefault="00D8266C" w:rsidP="00D8266C"/>
    <w:p w14:paraId="747DE975" w14:textId="77777777" w:rsidR="00D8266C" w:rsidRDefault="00D8266C" w:rsidP="00D8266C">
      <w:r>
        <w:t>Eleven beskriver utförligt redovisningens och revisionens funktion i företaget med hjälp av</w:t>
      </w:r>
      <w:r w:rsidR="007E364F">
        <w:t xml:space="preserve"> </w:t>
      </w:r>
      <w:r>
        <w:t>några exempel. Eleven diskuterar utförligt sambandet mellan företagens redovisning och deras</w:t>
      </w:r>
      <w:r w:rsidR="007E364F">
        <w:t xml:space="preserve"> </w:t>
      </w:r>
      <w:r>
        <w:t>samhällsansvar. Dessutom redogör eleven utförligt för lagar, normer och praxis som påverkar</w:t>
      </w:r>
      <w:r w:rsidR="007E364F">
        <w:t xml:space="preserve"> </w:t>
      </w:r>
      <w:r>
        <w:t>utformningen av företagens redovisning.</w:t>
      </w:r>
    </w:p>
    <w:p w14:paraId="1D721BF3" w14:textId="77777777" w:rsidR="00D8266C" w:rsidRDefault="00D8266C" w:rsidP="00D8266C"/>
    <w:p w14:paraId="3DA7093A" w14:textId="77777777" w:rsidR="00D8266C" w:rsidRDefault="00D8266C" w:rsidP="00D8266C">
      <w:r>
        <w:t>Eleven redogör utförligt för innebörden av begrepp inom redovisning, revision och</w:t>
      </w:r>
      <w:r w:rsidR="007E364F">
        <w:t xml:space="preserve"> </w:t>
      </w:r>
      <w:r>
        <w:t>beskattning. Eleven använder med viss säkerhet redovisningstekniska metoder. Dessutom</w:t>
      </w:r>
      <w:r w:rsidR="007E364F">
        <w:t xml:space="preserve"> </w:t>
      </w:r>
      <w:r>
        <w:t>genomför eleven räkenskapsanalyser samt diskuterar utförligt resultaten. Med hjälp av teorier</w:t>
      </w:r>
      <w:r w:rsidR="007E364F">
        <w:t xml:space="preserve"> </w:t>
      </w:r>
      <w:r>
        <w:t>och modeller förklarar eleven företagsekonomiska företeelser och sammanhang knutna till</w:t>
      </w:r>
      <w:r w:rsidR="007E364F">
        <w:t xml:space="preserve"> </w:t>
      </w:r>
      <w:r>
        <w:t>redovisning, revision och beskattning. Eleven värderar med enkla omdömen teoriernas och</w:t>
      </w:r>
      <w:r w:rsidR="007E364F">
        <w:t xml:space="preserve"> </w:t>
      </w:r>
      <w:r>
        <w:t>modellernas användbarhet.</w:t>
      </w:r>
    </w:p>
    <w:p w14:paraId="4C19C8A4" w14:textId="77777777" w:rsidR="00D8266C" w:rsidRDefault="00D8266C" w:rsidP="00D8266C"/>
    <w:p w14:paraId="14331BDD" w14:textId="77777777" w:rsidR="00D8266C" w:rsidRDefault="00D8266C" w:rsidP="00D8266C">
      <w:r>
        <w:t>Eleven formulerar med viss säkerhet frågeställningar inom redovisning, revision och</w:t>
      </w:r>
      <w:r w:rsidR="007E364F">
        <w:t xml:space="preserve"> </w:t>
      </w:r>
      <w:r>
        <w:t>beskattning, samlar efter samråd med handledare in information från olika källor och gör en</w:t>
      </w:r>
      <w:r w:rsidR="007E364F">
        <w:t xml:space="preserve"> </w:t>
      </w:r>
      <w:r>
        <w:t>välgrundad bedömning av informationens trovärdighet. Eleven sammanställer informationen,</w:t>
      </w:r>
      <w:r w:rsidR="007E364F">
        <w:t xml:space="preserve"> </w:t>
      </w:r>
      <w:r>
        <w:t>för välgrundade resonemang och drar välgrundade slutsatser. Dessutom deltar eleven</w:t>
      </w:r>
      <w:r w:rsidR="007E364F">
        <w:t xml:space="preserve"> </w:t>
      </w:r>
      <w:r>
        <w:t>i samtal om andra frågeställningar inom redovisning, revision och beskattning samt ger</w:t>
      </w:r>
      <w:r w:rsidR="007E364F">
        <w:t xml:space="preserve"> </w:t>
      </w:r>
      <w:r>
        <w:t>välgrundade argument för sina ståndpunkter.</w:t>
      </w:r>
    </w:p>
    <w:p w14:paraId="07C0B06D" w14:textId="77777777" w:rsidR="00D8266C" w:rsidRDefault="00D8266C" w:rsidP="00D8266C"/>
    <w:p w14:paraId="063CEF7D" w14:textId="77777777" w:rsidR="00D8266C" w:rsidRDefault="00D8266C" w:rsidP="00D8266C">
      <w:r>
        <w:t>Eleven använder efter samråd med handledare relevant teknik för kommunikation,</w:t>
      </w:r>
      <w:r w:rsidR="007E364F">
        <w:t xml:space="preserve"> </w:t>
      </w:r>
      <w:r>
        <w:t>beräkningar, informationssökning, presentation och dokumentation.</w:t>
      </w:r>
    </w:p>
    <w:p w14:paraId="6ABC3020" w14:textId="77777777" w:rsidR="00D8266C" w:rsidRDefault="00D8266C" w:rsidP="00D8266C">
      <w:r>
        <w:t>När eleven samråder med handledare bedömer hon eller han med viss säkerhet den egna</w:t>
      </w:r>
      <w:r w:rsidR="007E364F">
        <w:t xml:space="preserve"> </w:t>
      </w:r>
      <w:r>
        <w:t>förmågan och situationens krav.</w:t>
      </w:r>
    </w:p>
    <w:p w14:paraId="508F31C9" w14:textId="77777777" w:rsidR="00D8266C" w:rsidRDefault="00D8266C" w:rsidP="00D8266C"/>
    <w:p w14:paraId="2075D705" w14:textId="77777777" w:rsidR="00D8266C" w:rsidRPr="007E364F" w:rsidRDefault="00D8266C" w:rsidP="00D8266C">
      <w:pPr>
        <w:rPr>
          <w:b/>
        </w:rPr>
      </w:pPr>
      <w:r w:rsidRPr="007E364F">
        <w:rPr>
          <w:b/>
        </w:rPr>
        <w:t>Betyget A</w:t>
      </w:r>
    </w:p>
    <w:p w14:paraId="63C69CFA" w14:textId="77777777" w:rsidR="00D8266C" w:rsidRDefault="00D8266C" w:rsidP="00D8266C"/>
    <w:p w14:paraId="55810B92" w14:textId="77777777" w:rsidR="00D8266C" w:rsidRDefault="00D8266C" w:rsidP="00D8266C">
      <w:r>
        <w:t>Eleven beskriver utförligt och nyanserat redovisningens och revisionens funktion i företaget</w:t>
      </w:r>
      <w:r w:rsidR="007E364F">
        <w:t xml:space="preserve"> </w:t>
      </w:r>
      <w:r>
        <w:t>med hjälp av några exempel. Eleven diskuterar utförligt och nyanserat sambandet mellan</w:t>
      </w:r>
      <w:r w:rsidR="007E364F">
        <w:t xml:space="preserve"> </w:t>
      </w:r>
      <w:r>
        <w:t>företagens redovisning och deras samhällsansvar. Dessutom redogör eleven utförligt och</w:t>
      </w:r>
      <w:r w:rsidR="007E364F">
        <w:t xml:space="preserve"> </w:t>
      </w:r>
      <w:r>
        <w:t>nyanserat för lagar, normer och praxis som påverkar utformningen av företagens redovisning.</w:t>
      </w:r>
    </w:p>
    <w:p w14:paraId="52A5B754" w14:textId="77777777" w:rsidR="00D8266C" w:rsidRDefault="00D8266C" w:rsidP="00D8266C"/>
    <w:p w14:paraId="3A7702CF" w14:textId="77777777" w:rsidR="00D8266C" w:rsidRDefault="00D8266C" w:rsidP="00D8266C">
      <w:r>
        <w:t>I redogörelsen reflekterar eleven över lagarnas och bestämmelsernas syfte och effekter.</w:t>
      </w:r>
    </w:p>
    <w:p w14:paraId="02B38B41" w14:textId="77777777" w:rsidR="00D8266C" w:rsidRDefault="00D8266C" w:rsidP="00D8266C"/>
    <w:p w14:paraId="3CF1FE1A" w14:textId="77777777" w:rsidR="00D8266C" w:rsidRDefault="00D8266C" w:rsidP="00D8266C">
      <w:r>
        <w:t>Eleven redogör utförligt och nyanserat för innebörden av begrepp inom redovisning,</w:t>
      </w:r>
      <w:r w:rsidR="007E364F">
        <w:t xml:space="preserve"> </w:t>
      </w:r>
      <w:r>
        <w:t>revision och beskattning. Eleven väljer och använder med säkerhet redovisningstekniska</w:t>
      </w:r>
      <w:r w:rsidR="007E364F">
        <w:t xml:space="preserve"> </w:t>
      </w:r>
      <w:r>
        <w:t>metoder. Dessutom genomför eleven komplexa räkenskapsanalyser samt diskuterar utförligt</w:t>
      </w:r>
      <w:r w:rsidR="007E364F">
        <w:t xml:space="preserve"> </w:t>
      </w:r>
      <w:r>
        <w:t>och nyanserat resultaten. Med hjälp av komplexa teorier och modeller förklarar eleven</w:t>
      </w:r>
      <w:r w:rsidR="007E364F">
        <w:t xml:space="preserve"> </w:t>
      </w:r>
      <w:r>
        <w:t>företagsekonomiska företeelser och sammanhang knutna till redovisning, revision och</w:t>
      </w:r>
      <w:r w:rsidR="007E364F">
        <w:t xml:space="preserve"> </w:t>
      </w:r>
      <w:r>
        <w:t>beskattning. Eleven värderar med nyanserade omdömen teoriernas och modellernas</w:t>
      </w:r>
      <w:r w:rsidR="007E364F">
        <w:t xml:space="preserve"> </w:t>
      </w:r>
      <w:r>
        <w:t>användbarhet.</w:t>
      </w:r>
    </w:p>
    <w:p w14:paraId="2AADFBD9" w14:textId="77777777" w:rsidR="00D8266C" w:rsidRDefault="00D8266C" w:rsidP="00D8266C"/>
    <w:p w14:paraId="6FA37A7D" w14:textId="77777777" w:rsidR="007E364F" w:rsidRDefault="00D8266C" w:rsidP="00D8266C">
      <w:r>
        <w:t>Eleven formulerar med säkerhet komplexa frågeställni</w:t>
      </w:r>
      <w:r w:rsidR="007E364F">
        <w:t xml:space="preserve">ngar inom redovisning, revision </w:t>
      </w:r>
      <w:r>
        <w:t>och beskattning, samlar efter samråd med handledare in in</w:t>
      </w:r>
      <w:r w:rsidR="007E364F">
        <w:t xml:space="preserve">formation från olika, även mer </w:t>
      </w:r>
      <w:r>
        <w:t>avancerade, källor och gör en välgrundad och nyanserad bedömning av informationens</w:t>
      </w:r>
      <w:r w:rsidR="007E364F">
        <w:t xml:space="preserve"> </w:t>
      </w:r>
      <w:r>
        <w:t>trovärdighet. Eleven sammanställer informationen på ett strukturerat sätt, för välgrundade</w:t>
      </w:r>
      <w:r w:rsidR="007E364F">
        <w:t xml:space="preserve"> </w:t>
      </w:r>
      <w:r>
        <w:t xml:space="preserve">och nyanserade resonemang och drar välgrundade och nyanserade slutsatser. </w:t>
      </w:r>
    </w:p>
    <w:p w14:paraId="6D9EF243" w14:textId="77777777" w:rsidR="007E364F" w:rsidRDefault="007E364F" w:rsidP="00D8266C"/>
    <w:p w14:paraId="05C0E111" w14:textId="77777777" w:rsidR="00D8266C" w:rsidRDefault="00D8266C" w:rsidP="00D8266C">
      <w:r>
        <w:t>Dessutom</w:t>
      </w:r>
      <w:r w:rsidR="007E364F">
        <w:t xml:space="preserve"> </w:t>
      </w:r>
      <w:r>
        <w:t>deltar eleven i samtal om andra frågeställningar inom redovisning, revision och beskattning,</w:t>
      </w:r>
      <w:r w:rsidR="007E364F">
        <w:t xml:space="preserve"> </w:t>
      </w:r>
      <w:r>
        <w:t>diskuterar dem ur olika perspektiv samt ger välgrundade och nyanserade argument för</w:t>
      </w:r>
      <w:r w:rsidR="007E364F">
        <w:t xml:space="preserve"> </w:t>
      </w:r>
      <w:r>
        <w:t>sina ståndpunkter.</w:t>
      </w:r>
    </w:p>
    <w:p w14:paraId="5386EBDE" w14:textId="77777777" w:rsidR="00D8266C" w:rsidRDefault="00D8266C" w:rsidP="00D8266C"/>
    <w:p w14:paraId="7A13814E" w14:textId="77777777" w:rsidR="00D8266C" w:rsidRDefault="00D8266C" w:rsidP="00D8266C">
      <w:r>
        <w:t>Eleven använder efter samråd med handledare relevant teknik för kommunikation,</w:t>
      </w:r>
      <w:r w:rsidR="007E364F">
        <w:t xml:space="preserve"> </w:t>
      </w:r>
      <w:r>
        <w:t>beräkningar, informationssökning, presentation och dokumentation.</w:t>
      </w:r>
    </w:p>
    <w:p w14:paraId="59548F7C" w14:textId="77777777" w:rsidR="007E364F" w:rsidRDefault="007E364F" w:rsidP="00D8266C"/>
    <w:p w14:paraId="1C117585" w14:textId="77777777" w:rsidR="00D8266C" w:rsidRDefault="00D8266C" w:rsidP="00D8266C">
      <w:r>
        <w:t>När eleven samråder med handledare bedömer hon eller han med säkerhet den egna förmågan</w:t>
      </w:r>
      <w:r w:rsidR="007E364F">
        <w:t xml:space="preserve"> </w:t>
      </w:r>
      <w:r>
        <w:t>och situationens krav</w:t>
      </w:r>
      <w:r w:rsidR="007E364F">
        <w:t>.</w:t>
      </w:r>
    </w:p>
    <w:p w14:paraId="64D63140" w14:textId="77777777" w:rsidR="00D8266C" w:rsidRDefault="00D8266C" w:rsidP="00D8266C"/>
    <w:p w14:paraId="082C5E76" w14:textId="77777777" w:rsidR="00D8266C" w:rsidRDefault="00D8266C" w:rsidP="00D8266C">
      <w:bookmarkStart w:id="0" w:name="_GoBack"/>
      <w:bookmarkEnd w:id="0"/>
    </w:p>
    <w:sectPr w:rsidR="00D8266C" w:rsidSect="002D487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D3BE2" w14:textId="77777777" w:rsidR="007E364F" w:rsidRDefault="007E364F" w:rsidP="007E364F">
      <w:r>
        <w:separator/>
      </w:r>
    </w:p>
  </w:endnote>
  <w:endnote w:type="continuationSeparator" w:id="0">
    <w:p w14:paraId="11AE2D14" w14:textId="77777777" w:rsidR="007E364F" w:rsidRDefault="007E364F" w:rsidP="007E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C5B48" w14:textId="77777777" w:rsidR="007E364F" w:rsidRDefault="007E364F" w:rsidP="006126E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B06C9ED" w14:textId="77777777" w:rsidR="007E364F" w:rsidRDefault="007E364F" w:rsidP="007E364F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ECA1" w14:textId="77777777" w:rsidR="007E364F" w:rsidRDefault="007E364F" w:rsidP="006126E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568AD0A0" w14:textId="77777777" w:rsidR="007E364F" w:rsidRDefault="007E364F" w:rsidP="007E364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09229" w14:textId="77777777" w:rsidR="007E364F" w:rsidRDefault="007E364F" w:rsidP="007E364F">
      <w:r>
        <w:separator/>
      </w:r>
    </w:p>
  </w:footnote>
  <w:footnote w:type="continuationSeparator" w:id="0">
    <w:p w14:paraId="6148C1A5" w14:textId="77777777" w:rsidR="007E364F" w:rsidRDefault="007E364F" w:rsidP="007E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A08"/>
    <w:multiLevelType w:val="hybridMultilevel"/>
    <w:tmpl w:val="846CAD2A"/>
    <w:lvl w:ilvl="0" w:tplc="37B22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6C"/>
    <w:rsid w:val="002D4873"/>
    <w:rsid w:val="007E364F"/>
    <w:rsid w:val="00D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F63F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64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7E36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E364F"/>
  </w:style>
  <w:style w:type="character" w:styleId="Sidnummer">
    <w:name w:val="page number"/>
    <w:basedOn w:val="Standardstycketypsnitt"/>
    <w:uiPriority w:val="99"/>
    <w:semiHidden/>
    <w:unhideWhenUsed/>
    <w:rsid w:val="007E36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64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7E36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E364F"/>
  </w:style>
  <w:style w:type="character" w:styleId="Sidnummer">
    <w:name w:val="page number"/>
    <w:basedOn w:val="Standardstycketypsnitt"/>
    <w:uiPriority w:val="99"/>
    <w:semiHidden/>
    <w:unhideWhenUsed/>
    <w:rsid w:val="007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886</Words>
  <Characters>4702</Characters>
  <Application>Microsoft Macintosh Word</Application>
  <DocSecurity>0</DocSecurity>
  <Lines>39</Lines>
  <Paragraphs>11</Paragraphs>
  <ScaleCrop>false</ScaleCrop>
  <Company>Hermods Gymnasium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Cornelius</dc:creator>
  <cp:keywords/>
  <dc:description/>
  <cp:lastModifiedBy>Patrik Cornelius</cp:lastModifiedBy>
  <cp:revision>2</cp:revision>
  <dcterms:created xsi:type="dcterms:W3CDTF">2014-09-25T08:36:00Z</dcterms:created>
  <dcterms:modified xsi:type="dcterms:W3CDTF">2014-09-25T08:48:00Z</dcterms:modified>
</cp:coreProperties>
</file>